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FC551" w14:textId="76C598F6" w:rsidR="00B816DA" w:rsidRDefault="00B47E59" w:rsidP="00D50A41">
      <w:pPr>
        <w:pStyle w:val="Heading2"/>
        <w:rPr>
          <w:sz w:val="40"/>
          <w:szCs w:val="40"/>
        </w:rPr>
      </w:pPr>
      <w:r>
        <w:rPr>
          <w:sz w:val="40"/>
          <w:szCs w:val="40"/>
        </w:rPr>
        <w:t>Landscape Materials</w:t>
      </w:r>
    </w:p>
    <w:p w14:paraId="4314B921" w14:textId="22A7EBDA" w:rsidR="00D50A41" w:rsidRDefault="00D50A41" w:rsidP="00D50A41">
      <w:pPr>
        <w:pStyle w:val="Heading2"/>
      </w:pPr>
      <w:r>
        <w:t>Public Description</w:t>
      </w:r>
    </w:p>
    <w:p w14:paraId="69A8BF24" w14:textId="77777777" w:rsidR="00B47E59" w:rsidRPr="00B47E59" w:rsidRDefault="00B47E59" w:rsidP="00B47E59"/>
    <w:p w14:paraId="09B9C6EF" w14:textId="77777777" w:rsidR="00B47E59" w:rsidRPr="00B47E59" w:rsidRDefault="00B47E59" w:rsidP="00B47E59">
      <w:r w:rsidRPr="00B47E59">
        <w:t>At S&amp;E Ward's Landscaping, our "Landscape" materials category includes a diverse selection of products designed to enhance, define, and maintain your outdoor spaces, excluding blocks and pavers, sod, shrubs, and plants. Here's an overview of what this category encompasses:</w:t>
      </w:r>
    </w:p>
    <w:p w14:paraId="36548360" w14:textId="77777777" w:rsidR="00B47E59" w:rsidRPr="00B47E59" w:rsidRDefault="00B47E59" w:rsidP="00B47E59">
      <w:r w:rsidRPr="00B47E59">
        <w:rPr>
          <w:b/>
          <w:bCs/>
        </w:rPr>
        <w:t>Mulch and Soil Amendments:</w:t>
      </w:r>
      <w:r w:rsidRPr="00B47E59">
        <w:t xml:space="preserve"> We offer a variety of mulches, from wood chips to decorative stones, which help in moisture retention, weed suppression, and adding visual appeal to your landscape. Compost, topsoil, and other soil amendments are available to improve soil structure, fertility, and drainage, ensuring your plants have the best growing conditions.</w:t>
      </w:r>
    </w:p>
    <w:p w14:paraId="4646A4D6" w14:textId="77777777" w:rsidR="00B47E59" w:rsidRPr="00B47E59" w:rsidRDefault="00B47E59" w:rsidP="00B47E59">
      <w:r w:rsidRPr="00B47E59">
        <w:rPr>
          <w:b/>
          <w:bCs/>
        </w:rPr>
        <w:t>Gravel and Decorative Stones:</w:t>
      </w:r>
      <w:r w:rsidRPr="00B47E59">
        <w:t xml:space="preserve"> These materials serve both functional and aesthetic purposes. Gravel can be used for paths, driveways, or as a base for drainage systems, while decorative stones add texture and color, creating focal points or accentuating garden features.</w:t>
      </w:r>
    </w:p>
    <w:p w14:paraId="57A4947F" w14:textId="77777777" w:rsidR="00B47E59" w:rsidRPr="00B47E59" w:rsidRDefault="00B47E59" w:rsidP="00B47E59">
      <w:r w:rsidRPr="00B47E59">
        <w:rPr>
          <w:b/>
          <w:bCs/>
        </w:rPr>
        <w:t>Boulders and Natural Features:</w:t>
      </w:r>
      <w:r w:rsidRPr="00B47E59">
        <w:t xml:space="preserve"> Large rocks or boulders can define spaces, act as natural retaining elements, or serve as eye-catching features in your landscape design. These are selected for their natural beauty and ability to blend or contrast with your existing environment.</w:t>
      </w:r>
    </w:p>
    <w:p w14:paraId="6F5E5158" w14:textId="77777777" w:rsidR="00B47E59" w:rsidRPr="00B47E59" w:rsidRDefault="00B47E59" w:rsidP="00B47E59">
      <w:r w:rsidRPr="00B47E59">
        <w:rPr>
          <w:b/>
          <w:bCs/>
        </w:rPr>
        <w:t>Edging Materials:</w:t>
      </w:r>
      <w:r w:rsidRPr="00B47E59">
        <w:t xml:space="preserve"> To keep your landscape neat, we use various edging solutions like metal, plastic, or stone edgings. These help delineate garden beds, paths, or lawn areas, preventing the spread of grass or mulch into unwanted areas.</w:t>
      </w:r>
    </w:p>
    <w:p w14:paraId="54168642" w14:textId="77777777" w:rsidR="00B47E59" w:rsidRPr="00B47E59" w:rsidRDefault="00B47E59" w:rsidP="00B47E59">
      <w:r w:rsidRPr="00B47E59">
        <w:rPr>
          <w:b/>
          <w:bCs/>
        </w:rPr>
        <w:t>Fencing and Trellises:</w:t>
      </w:r>
      <w:r w:rsidRPr="00B47E59">
        <w:t xml:space="preserve"> Beyond privacy or security, fencing materials and trellises add vertical interest and support for climbing plants. We provide options that match the aesthetic of your landscape, from rustic wood to modern metal designs.</w:t>
      </w:r>
    </w:p>
    <w:p w14:paraId="723CAC8E" w14:textId="77777777" w:rsidR="00B47E59" w:rsidRPr="00B47E59" w:rsidRDefault="00B47E59" w:rsidP="00B47E59">
      <w:r w:rsidRPr="00B47E59">
        <w:rPr>
          <w:b/>
          <w:bCs/>
        </w:rPr>
        <w:t>Lighting:</w:t>
      </w:r>
      <w:r w:rsidRPr="00B47E59">
        <w:t xml:space="preserve"> Landscape lighting fixtures enhance safety, extend the usability of outdoor spaces into the evening, and highlight key features of your garden. Our selection includes solar, low-voltage, and LED options for energy efficiency and design flexibility.</w:t>
      </w:r>
    </w:p>
    <w:p w14:paraId="59895F03" w14:textId="77777777" w:rsidR="00B47E59" w:rsidRPr="00B47E59" w:rsidRDefault="00B47E59" w:rsidP="00B47E59">
      <w:r w:rsidRPr="00B47E59">
        <w:rPr>
          <w:b/>
          <w:bCs/>
        </w:rPr>
        <w:t>Water Features Components:</w:t>
      </w:r>
      <w:r w:rsidRPr="00B47E59">
        <w:t xml:space="preserve"> For those looking to add the soothing sound of water, we supply pumps, liners, and other materials for constructing ponds, waterfalls, or fountains, turning your garden into a tranquil retreat.</w:t>
      </w:r>
    </w:p>
    <w:p w14:paraId="05C0DBCB" w14:textId="77777777" w:rsidR="00B47E59" w:rsidRPr="00B47E59" w:rsidRDefault="00B47E59" w:rsidP="00B47E59">
      <w:r w:rsidRPr="00B47E59">
        <w:rPr>
          <w:b/>
          <w:bCs/>
        </w:rPr>
        <w:t>Miscellaneous Garden Accessories:</w:t>
      </w:r>
      <w:r w:rsidRPr="00B47E59">
        <w:t xml:space="preserve"> This includes items like garden statues, birdhouses, benches, and planters that add personality and functionality to your outdoor spaces. These are selected to complement your landscape's theme or style.</w:t>
      </w:r>
    </w:p>
    <w:p w14:paraId="427A1B72" w14:textId="35DC87F7" w:rsidR="009C3CBD" w:rsidRDefault="00B47E59">
      <w:pPr>
        <w:rPr>
          <w:rFonts w:asciiTheme="majorHAnsi" w:eastAsiaTheme="majorEastAsia" w:hAnsiTheme="majorHAnsi" w:cstheme="majorBidi"/>
          <w:color w:val="0F4761" w:themeColor="accent1" w:themeShade="BF"/>
          <w:sz w:val="32"/>
          <w:szCs w:val="32"/>
        </w:rPr>
      </w:pPr>
      <w:r w:rsidRPr="00B47E59">
        <w:t>At S&amp;E Ward's Landscaping, we understand that the right materials can transform an ordinary yard into a personalized oasis. Our "Landscape" materials are chosen not just for their beauty but for their contribution to creating sustainable, low-maintenance, and visually appealing landscapes. Whether you're looking to refresh your garden or are starting from scratch, we have the materials to bring your outdoor vision to life.</w:t>
      </w:r>
      <w:r w:rsidR="009C3CBD">
        <w:br w:type="page"/>
      </w:r>
    </w:p>
    <w:p w14:paraId="3C6EECDA" w14:textId="6EBF7861" w:rsidR="00A104C1" w:rsidRPr="00A104C1" w:rsidRDefault="00A104C1" w:rsidP="00D50A41">
      <w:pPr>
        <w:pStyle w:val="Heading2"/>
      </w:pPr>
      <w:r w:rsidRPr="00A104C1">
        <w:lastRenderedPageBreak/>
        <w:t>Teammate Instructions</w:t>
      </w:r>
    </w:p>
    <w:p w14:paraId="61746A37" w14:textId="77777777" w:rsidR="009C3CBD" w:rsidRDefault="009C3CBD" w:rsidP="009C3CBD"/>
    <w:p w14:paraId="52C90E51" w14:textId="77777777" w:rsidR="005F33C6" w:rsidRPr="005F33C6" w:rsidRDefault="005F33C6" w:rsidP="005F33C6">
      <w:r w:rsidRPr="005F33C6">
        <w:t>Team, here's how we handle our "Landscape" materials to ensure they're installed with precision and care:</w:t>
      </w:r>
    </w:p>
    <w:p w14:paraId="0A46E53D" w14:textId="77777777" w:rsidR="005F33C6" w:rsidRPr="005F33C6" w:rsidRDefault="005F33C6" w:rsidP="005F33C6">
      <w:r w:rsidRPr="005F33C6">
        <w:t>Mulch and Soil Amendments:</w:t>
      </w:r>
    </w:p>
    <w:p w14:paraId="5CD51DC4" w14:textId="77777777" w:rsidR="005F33C6" w:rsidRPr="005F33C6" w:rsidRDefault="005F33C6" w:rsidP="005F33C6">
      <w:pPr>
        <w:numPr>
          <w:ilvl w:val="0"/>
          <w:numId w:val="46"/>
        </w:numPr>
      </w:pPr>
      <w:r w:rsidRPr="005F33C6">
        <w:t>Application: Spread mulch evenly to a consistent depth, usually 2-4 inches, avoiding contact with plant stems to prevent rot. Mix soil amendments thoroughly into the soil for even distribution.</w:t>
      </w:r>
    </w:p>
    <w:p w14:paraId="76E3C26A" w14:textId="77777777" w:rsidR="005F33C6" w:rsidRPr="005F33C6" w:rsidRDefault="005F33C6" w:rsidP="005F33C6">
      <w:pPr>
        <w:numPr>
          <w:ilvl w:val="0"/>
          <w:numId w:val="46"/>
        </w:numPr>
      </w:pPr>
      <w:r w:rsidRPr="005F33C6">
        <w:t>Weed Control: Use landscape fabric under mulch where weed suppression is key, but ensure it doesn't block water penetration.</w:t>
      </w:r>
    </w:p>
    <w:p w14:paraId="797F1809" w14:textId="77777777" w:rsidR="005F33C6" w:rsidRPr="005F33C6" w:rsidRDefault="005F33C6" w:rsidP="005F33C6">
      <w:r w:rsidRPr="005F33C6">
        <w:t>Gravel and Decorative Stones:</w:t>
      </w:r>
    </w:p>
    <w:p w14:paraId="1BCA0EB4" w14:textId="77777777" w:rsidR="005F33C6" w:rsidRPr="005F33C6" w:rsidRDefault="005F33C6" w:rsidP="005F33C6">
      <w:pPr>
        <w:numPr>
          <w:ilvl w:val="0"/>
          <w:numId w:val="47"/>
        </w:numPr>
      </w:pPr>
      <w:r w:rsidRPr="005F33C6">
        <w:t>Base Preparation: Lay down a weed barrier fabric before placing gravel to prevent weeds. Ensure the base is compacted for stability.</w:t>
      </w:r>
    </w:p>
    <w:p w14:paraId="31A2C591" w14:textId="77777777" w:rsidR="005F33C6" w:rsidRPr="005F33C6" w:rsidRDefault="005F33C6" w:rsidP="005F33C6">
      <w:pPr>
        <w:numPr>
          <w:ilvl w:val="0"/>
          <w:numId w:val="47"/>
        </w:numPr>
      </w:pPr>
      <w:r w:rsidRPr="005F33C6">
        <w:t>Spreading: Use rakes or spreaders for an even distribution. Keep edges neat with a hand tool.</w:t>
      </w:r>
    </w:p>
    <w:p w14:paraId="3406573E" w14:textId="77777777" w:rsidR="005F33C6" w:rsidRPr="005F33C6" w:rsidRDefault="005F33C6" w:rsidP="005F33C6">
      <w:r w:rsidRPr="005F33C6">
        <w:t>Boulders and Natural Features:</w:t>
      </w:r>
    </w:p>
    <w:p w14:paraId="724DC13C" w14:textId="77777777" w:rsidR="005F33C6" w:rsidRPr="005F33C6" w:rsidRDefault="005F33C6" w:rsidP="005F33C6">
      <w:pPr>
        <w:numPr>
          <w:ilvl w:val="0"/>
          <w:numId w:val="48"/>
        </w:numPr>
      </w:pPr>
      <w:r w:rsidRPr="005F33C6">
        <w:t>Placement: Use machinery for large boulders, ensuring they're placed for both aesthetic appeal and structural integrity. Check for balance to prevent tipping.</w:t>
      </w:r>
    </w:p>
    <w:p w14:paraId="2BFB013A" w14:textId="77777777" w:rsidR="005F33C6" w:rsidRPr="005F33C6" w:rsidRDefault="005F33C6" w:rsidP="005F33C6">
      <w:pPr>
        <w:numPr>
          <w:ilvl w:val="0"/>
          <w:numId w:val="48"/>
        </w:numPr>
      </w:pPr>
      <w:r w:rsidRPr="005F33C6">
        <w:t>Safety: Wear gloves when handling, and use appropriate lifting techniques or equipment to avoid injury.</w:t>
      </w:r>
    </w:p>
    <w:p w14:paraId="3750555B" w14:textId="77777777" w:rsidR="005F33C6" w:rsidRPr="005F33C6" w:rsidRDefault="005F33C6" w:rsidP="005F33C6">
      <w:r w:rsidRPr="005F33C6">
        <w:t>Edging Materials:</w:t>
      </w:r>
    </w:p>
    <w:p w14:paraId="1FE766BE" w14:textId="77777777" w:rsidR="005F33C6" w:rsidRPr="005F33C6" w:rsidRDefault="005F33C6" w:rsidP="005F33C6">
      <w:pPr>
        <w:numPr>
          <w:ilvl w:val="0"/>
          <w:numId w:val="49"/>
        </w:numPr>
      </w:pPr>
      <w:r w:rsidRPr="005F33C6">
        <w:t>Installation: Secure edging at the correct depth to maintain the shape and prevent shifting. For metal or stone, ensure it's level and straight.</w:t>
      </w:r>
    </w:p>
    <w:p w14:paraId="0B5D42F8" w14:textId="77777777" w:rsidR="005F33C6" w:rsidRPr="005F33C6" w:rsidRDefault="005F33C6" w:rsidP="005F33C6">
      <w:pPr>
        <w:numPr>
          <w:ilvl w:val="0"/>
          <w:numId w:val="49"/>
        </w:numPr>
      </w:pPr>
      <w:r w:rsidRPr="005F33C6">
        <w:t>Backfill: After placing, backfill to hold the edging in place and create a smooth transition to the surrounding area.</w:t>
      </w:r>
    </w:p>
    <w:p w14:paraId="68CCB904" w14:textId="77777777" w:rsidR="005F33C6" w:rsidRPr="005F33C6" w:rsidRDefault="005F33C6" w:rsidP="005F33C6">
      <w:r w:rsidRPr="005F33C6">
        <w:t>Fencing and Trellises:</w:t>
      </w:r>
    </w:p>
    <w:p w14:paraId="10E2C704" w14:textId="77777777" w:rsidR="005F33C6" w:rsidRPr="005F33C6" w:rsidRDefault="005F33C6" w:rsidP="005F33C6">
      <w:pPr>
        <w:numPr>
          <w:ilvl w:val="0"/>
          <w:numId w:val="50"/>
        </w:numPr>
      </w:pPr>
      <w:r w:rsidRPr="005F33C6">
        <w:t xml:space="preserve">Assembly: Follow manufacturer guidelines for assembly, ensuring all structures are plumb and secure. </w:t>
      </w:r>
    </w:p>
    <w:p w14:paraId="66F9A1E4" w14:textId="77777777" w:rsidR="005F33C6" w:rsidRPr="005F33C6" w:rsidRDefault="005F33C6" w:rsidP="005F33C6">
      <w:pPr>
        <w:numPr>
          <w:ilvl w:val="0"/>
          <w:numId w:val="50"/>
        </w:numPr>
      </w:pPr>
      <w:r w:rsidRPr="005F33C6">
        <w:t>Anchoring: Use the right anchors for your soil type to ensure stability against wind or climbing plant weight.</w:t>
      </w:r>
    </w:p>
    <w:p w14:paraId="401E9033" w14:textId="77777777" w:rsidR="005F33C6" w:rsidRPr="005F33C6" w:rsidRDefault="005F33C6" w:rsidP="005F33C6">
      <w:r w:rsidRPr="005F33C6">
        <w:t>Lighting:</w:t>
      </w:r>
    </w:p>
    <w:p w14:paraId="6F8ECE37" w14:textId="77777777" w:rsidR="005F33C6" w:rsidRPr="005F33C6" w:rsidRDefault="005F33C6" w:rsidP="005F33C6">
      <w:pPr>
        <w:numPr>
          <w:ilvl w:val="0"/>
          <w:numId w:val="51"/>
        </w:numPr>
      </w:pPr>
      <w:r w:rsidRPr="005F33C6">
        <w:t>Positioning: Place lights where they enhance safety and aesthetics but avoid glare. Bury wires properly or use conduits to protect from damage.</w:t>
      </w:r>
    </w:p>
    <w:p w14:paraId="5489FE14" w14:textId="77777777" w:rsidR="005F33C6" w:rsidRPr="005F33C6" w:rsidRDefault="005F33C6" w:rsidP="005F33C6">
      <w:pPr>
        <w:numPr>
          <w:ilvl w:val="0"/>
          <w:numId w:val="51"/>
        </w:numPr>
      </w:pPr>
      <w:r w:rsidRPr="005F33C6">
        <w:lastRenderedPageBreak/>
        <w:t>Testing: Test each light after installation for functionality. Adjust angles if necessary for the desired effect.</w:t>
      </w:r>
    </w:p>
    <w:p w14:paraId="0E121309" w14:textId="77777777" w:rsidR="005F33C6" w:rsidRPr="005F33C6" w:rsidRDefault="005F33C6" w:rsidP="005F33C6">
      <w:r w:rsidRPr="005F33C6">
        <w:t>Water Features Components:</w:t>
      </w:r>
    </w:p>
    <w:p w14:paraId="6670ECB3" w14:textId="77777777" w:rsidR="005F33C6" w:rsidRPr="005F33C6" w:rsidRDefault="005F33C6" w:rsidP="005F33C6">
      <w:pPr>
        <w:numPr>
          <w:ilvl w:val="0"/>
          <w:numId w:val="52"/>
        </w:numPr>
      </w:pPr>
      <w:r w:rsidRPr="005F33C6">
        <w:t>Installation: Follow detailed plans for water features, ensuring pumps are submerged, liners are laid without tears, and the water flow is smooth.</w:t>
      </w:r>
    </w:p>
    <w:p w14:paraId="15358438" w14:textId="77777777" w:rsidR="005F33C6" w:rsidRPr="005F33C6" w:rsidRDefault="005F33C6" w:rsidP="005F33C6">
      <w:pPr>
        <w:numPr>
          <w:ilvl w:val="0"/>
          <w:numId w:val="52"/>
        </w:numPr>
      </w:pPr>
      <w:r w:rsidRPr="005F33C6">
        <w:t>Electrical Safety: Use GFCI outlets for any electrical components near water for safety.</w:t>
      </w:r>
    </w:p>
    <w:p w14:paraId="3936C345" w14:textId="77777777" w:rsidR="005F33C6" w:rsidRPr="005F33C6" w:rsidRDefault="005F33C6" w:rsidP="005F33C6">
      <w:r w:rsidRPr="005F33C6">
        <w:t>Miscellaneous Garden Accessories:</w:t>
      </w:r>
    </w:p>
    <w:p w14:paraId="04EE11F3" w14:textId="77777777" w:rsidR="005F33C6" w:rsidRPr="005F33C6" w:rsidRDefault="005F33C6" w:rsidP="005F33C6">
      <w:pPr>
        <w:numPr>
          <w:ilvl w:val="0"/>
          <w:numId w:val="53"/>
        </w:numPr>
      </w:pPr>
      <w:r w:rsidRPr="005F33C6">
        <w:t>Placement: Consider both aesthetics and function. Ensure items like birdhouses are positioned safely away from predators.</w:t>
      </w:r>
    </w:p>
    <w:p w14:paraId="3C334FA0" w14:textId="77777777" w:rsidR="005F33C6" w:rsidRPr="005F33C6" w:rsidRDefault="005F33C6" w:rsidP="005F33C6">
      <w:pPr>
        <w:numPr>
          <w:ilvl w:val="0"/>
          <w:numId w:val="53"/>
        </w:numPr>
      </w:pPr>
      <w:r w:rsidRPr="005F33C6">
        <w:t>Stability: Secure items like statues or benches to prevent them from being knocked over or moved by weather.</w:t>
      </w:r>
    </w:p>
    <w:p w14:paraId="032A9E4E" w14:textId="77777777" w:rsidR="005F33C6" w:rsidRPr="005F33C6" w:rsidRDefault="005F33C6" w:rsidP="005F33C6">
      <w:r w:rsidRPr="005F33C6">
        <w:t>General Tips:</w:t>
      </w:r>
    </w:p>
    <w:p w14:paraId="1507D68D" w14:textId="77777777" w:rsidR="005F33C6" w:rsidRPr="005F33C6" w:rsidRDefault="005F33C6" w:rsidP="005F33C6">
      <w:pPr>
        <w:numPr>
          <w:ilvl w:val="0"/>
          <w:numId w:val="54"/>
        </w:numPr>
      </w:pPr>
      <w:r w:rsidRPr="005F33C6">
        <w:t>Inventory: Keep track of materials used, especially for custom orders or large projects, for restocking or client records.</w:t>
      </w:r>
    </w:p>
    <w:p w14:paraId="68BEAC40" w14:textId="77777777" w:rsidR="005F33C6" w:rsidRPr="005F33C6" w:rsidRDefault="005F33C6" w:rsidP="005F33C6">
      <w:pPr>
        <w:numPr>
          <w:ilvl w:val="0"/>
          <w:numId w:val="54"/>
        </w:numPr>
      </w:pPr>
      <w:r w:rsidRPr="005F33C6">
        <w:t>Clean-Up: After installation, clean up any excess materials to leave the site neat.</w:t>
      </w:r>
    </w:p>
    <w:p w14:paraId="75E2F999" w14:textId="77777777" w:rsidR="005F33C6" w:rsidRPr="005F33C6" w:rsidRDefault="005F33C6" w:rsidP="005F33C6">
      <w:pPr>
        <w:numPr>
          <w:ilvl w:val="0"/>
          <w:numId w:val="54"/>
        </w:numPr>
      </w:pPr>
      <w:r w:rsidRPr="005F33C6">
        <w:t>Client Briefing: Walk through the use, maintenance, and any special care for items like water features or sensitive decor.</w:t>
      </w:r>
    </w:p>
    <w:p w14:paraId="3522C2C0" w14:textId="77777777" w:rsidR="005F33C6" w:rsidRPr="005F33C6" w:rsidRDefault="005F33C6" w:rsidP="005F33C6">
      <w:r w:rsidRPr="005F33C6">
        <w:t>Post-Installation:</w:t>
      </w:r>
    </w:p>
    <w:p w14:paraId="119606C9" w14:textId="77777777" w:rsidR="005F33C6" w:rsidRPr="005F33C6" w:rsidRDefault="005F33C6" w:rsidP="005F33C6">
      <w:pPr>
        <w:numPr>
          <w:ilvl w:val="0"/>
          <w:numId w:val="55"/>
        </w:numPr>
      </w:pPr>
      <w:r w:rsidRPr="005F33C6">
        <w:t>Quality Check: Do a final walk-through to ensure everything is as intended. Check for any immediate maintenance needs or adjustments.</w:t>
      </w:r>
    </w:p>
    <w:p w14:paraId="438F07FD" w14:textId="77777777" w:rsidR="005F33C6" w:rsidRPr="005F33C6" w:rsidRDefault="005F33C6" w:rsidP="005F33C6">
      <w:pPr>
        <w:numPr>
          <w:ilvl w:val="0"/>
          <w:numId w:val="55"/>
        </w:numPr>
      </w:pPr>
      <w:r w:rsidRPr="005F33C6">
        <w:t>Documentation: Take photos for our records and for the client's reference, especially for complex installations or unique features.</w:t>
      </w:r>
    </w:p>
    <w:p w14:paraId="61BC10A7" w14:textId="77777777" w:rsidR="005F33C6" w:rsidRPr="005F33C6" w:rsidRDefault="005F33C6" w:rsidP="005F33C6">
      <w:r w:rsidRPr="005F33C6">
        <w:t>Remember, each landscape material contributes to the overall vision of the project. Our goal is to integrate these elements seamlessly into the landscape, ensuring both beauty and functionality. Let's maintain our reputation for excellence in every detail.</w:t>
      </w:r>
    </w:p>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29"/>
  </w:num>
  <w:num w:numId="2" w16cid:durableId="1775202688">
    <w:abstractNumId w:val="22"/>
  </w:num>
  <w:num w:numId="3" w16cid:durableId="1704595625">
    <w:abstractNumId w:val="37"/>
  </w:num>
  <w:num w:numId="4" w16cid:durableId="691228557">
    <w:abstractNumId w:val="10"/>
  </w:num>
  <w:num w:numId="5" w16cid:durableId="423965070">
    <w:abstractNumId w:val="8"/>
  </w:num>
  <w:num w:numId="6" w16cid:durableId="1208446796">
    <w:abstractNumId w:val="36"/>
  </w:num>
  <w:num w:numId="7" w16cid:durableId="1371418750">
    <w:abstractNumId w:val="46"/>
  </w:num>
  <w:num w:numId="8" w16cid:durableId="1504315346">
    <w:abstractNumId w:val="30"/>
  </w:num>
  <w:num w:numId="9" w16cid:durableId="226494572">
    <w:abstractNumId w:val="49"/>
  </w:num>
  <w:num w:numId="10" w16cid:durableId="1074087851">
    <w:abstractNumId w:val="14"/>
  </w:num>
  <w:num w:numId="11" w16cid:durableId="33241002">
    <w:abstractNumId w:val="1"/>
  </w:num>
  <w:num w:numId="12" w16cid:durableId="1958875778">
    <w:abstractNumId w:val="20"/>
  </w:num>
  <w:num w:numId="13" w16cid:durableId="1378050310">
    <w:abstractNumId w:val="34"/>
  </w:num>
  <w:num w:numId="14" w16cid:durableId="1512640080">
    <w:abstractNumId w:val="2"/>
  </w:num>
  <w:num w:numId="15" w16cid:durableId="1644314153">
    <w:abstractNumId w:val="50"/>
  </w:num>
  <w:num w:numId="16" w16cid:durableId="27418126">
    <w:abstractNumId w:val="35"/>
  </w:num>
  <w:num w:numId="17" w16cid:durableId="654069230">
    <w:abstractNumId w:val="9"/>
  </w:num>
  <w:num w:numId="18" w16cid:durableId="2100057094">
    <w:abstractNumId w:val="54"/>
  </w:num>
  <w:num w:numId="19" w16cid:durableId="1091438670">
    <w:abstractNumId w:val="7"/>
  </w:num>
  <w:num w:numId="20" w16cid:durableId="642078172">
    <w:abstractNumId w:val="27"/>
  </w:num>
  <w:num w:numId="21" w16cid:durableId="979579915">
    <w:abstractNumId w:val="4"/>
  </w:num>
  <w:num w:numId="22" w16cid:durableId="1789003303">
    <w:abstractNumId w:val="53"/>
  </w:num>
  <w:num w:numId="23" w16cid:durableId="1040521316">
    <w:abstractNumId w:val="23"/>
  </w:num>
  <w:num w:numId="24" w16cid:durableId="1290673038">
    <w:abstractNumId w:val="39"/>
  </w:num>
  <w:num w:numId="25" w16cid:durableId="1997419122">
    <w:abstractNumId w:val="18"/>
  </w:num>
  <w:num w:numId="26" w16cid:durableId="1359888571">
    <w:abstractNumId w:val="45"/>
  </w:num>
  <w:num w:numId="27" w16cid:durableId="349991720">
    <w:abstractNumId w:val="44"/>
  </w:num>
  <w:num w:numId="28" w16cid:durableId="1687975130">
    <w:abstractNumId w:val="16"/>
  </w:num>
  <w:num w:numId="29" w16cid:durableId="393939352">
    <w:abstractNumId w:val="40"/>
  </w:num>
  <w:num w:numId="30" w16cid:durableId="2060548305">
    <w:abstractNumId w:val="33"/>
  </w:num>
  <w:num w:numId="31" w16cid:durableId="779644912">
    <w:abstractNumId w:val="0"/>
  </w:num>
  <w:num w:numId="32" w16cid:durableId="623972692">
    <w:abstractNumId w:val="26"/>
  </w:num>
  <w:num w:numId="33" w16cid:durableId="911891290">
    <w:abstractNumId w:val="24"/>
  </w:num>
  <w:num w:numId="34" w16cid:durableId="644048522">
    <w:abstractNumId w:val="52"/>
  </w:num>
  <w:num w:numId="35" w16cid:durableId="1820535734">
    <w:abstractNumId w:val="41"/>
  </w:num>
  <w:num w:numId="36" w16cid:durableId="1752848414">
    <w:abstractNumId w:val="13"/>
  </w:num>
  <w:num w:numId="37" w16cid:durableId="1010181221">
    <w:abstractNumId w:val="15"/>
  </w:num>
  <w:num w:numId="38" w16cid:durableId="695079055">
    <w:abstractNumId w:val="28"/>
  </w:num>
  <w:num w:numId="39" w16cid:durableId="1684283051">
    <w:abstractNumId w:val="51"/>
  </w:num>
  <w:num w:numId="40" w16cid:durableId="2088108293">
    <w:abstractNumId w:val="6"/>
  </w:num>
  <w:num w:numId="41" w16cid:durableId="796684326">
    <w:abstractNumId w:val="19"/>
  </w:num>
  <w:num w:numId="42" w16cid:durableId="1319656205">
    <w:abstractNumId w:val="11"/>
  </w:num>
  <w:num w:numId="43" w16cid:durableId="326593611">
    <w:abstractNumId w:val="47"/>
  </w:num>
  <w:num w:numId="44" w16cid:durableId="1070347792">
    <w:abstractNumId w:val="17"/>
  </w:num>
  <w:num w:numId="45" w16cid:durableId="1936744760">
    <w:abstractNumId w:val="12"/>
  </w:num>
  <w:num w:numId="46" w16cid:durableId="686492769">
    <w:abstractNumId w:val="48"/>
  </w:num>
  <w:num w:numId="47" w16cid:durableId="1546984365">
    <w:abstractNumId w:val="42"/>
  </w:num>
  <w:num w:numId="48" w16cid:durableId="705645882">
    <w:abstractNumId w:val="25"/>
  </w:num>
  <w:num w:numId="49" w16cid:durableId="370572502">
    <w:abstractNumId w:val="38"/>
  </w:num>
  <w:num w:numId="50" w16cid:durableId="140658788">
    <w:abstractNumId w:val="21"/>
  </w:num>
  <w:num w:numId="51" w16cid:durableId="345790307">
    <w:abstractNumId w:val="5"/>
  </w:num>
  <w:num w:numId="52" w16cid:durableId="647393408">
    <w:abstractNumId w:val="43"/>
  </w:num>
  <w:num w:numId="53" w16cid:durableId="1137796533">
    <w:abstractNumId w:val="31"/>
  </w:num>
  <w:num w:numId="54" w16cid:durableId="1316253722">
    <w:abstractNumId w:val="32"/>
  </w:num>
  <w:num w:numId="55" w16cid:durableId="1786970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16354B"/>
    <w:rsid w:val="002A787C"/>
    <w:rsid w:val="00456136"/>
    <w:rsid w:val="004C3137"/>
    <w:rsid w:val="0053066D"/>
    <w:rsid w:val="005F33C6"/>
    <w:rsid w:val="00627874"/>
    <w:rsid w:val="00697368"/>
    <w:rsid w:val="00762F0A"/>
    <w:rsid w:val="007B072A"/>
    <w:rsid w:val="008D2263"/>
    <w:rsid w:val="009C3CBD"/>
    <w:rsid w:val="00A104C1"/>
    <w:rsid w:val="00B2517E"/>
    <w:rsid w:val="00B47E59"/>
    <w:rsid w:val="00B816DA"/>
    <w:rsid w:val="00C251FE"/>
    <w:rsid w:val="00D50A41"/>
    <w:rsid w:val="00E57DB9"/>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2024-12-13T17:19:00Z</dcterms:created>
  <dcterms:modified xsi:type="dcterms:W3CDTF">2024-12-13T17:33:00Z</dcterms:modified>
</cp:coreProperties>
</file>